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  <w:jc w:val="center"/>
      </w:pPr>
      <w:r>
        <w:rPr>
          <w:rFonts w:ascii="Calibri" w:cs="Calibri" w:eastAsia="Calibri" w:hAnsi="Calibri"/>
          <w:b/>
          <w:bCs/>
          <w:color w:val="1F3864"/>
          <w:sz w:val="38"/>
          <w:szCs w:val="38"/>
        </w:rPr>
        <w:t xml:space="preserve">NITIN JADHAO</w:t>
      </w:r>
    </w:p>
    <w:p>
      <w:pPr>
        <w:spacing w:after="50"/>
        <w:jc w:val="center"/>
      </w:pPr>
      <w:r>
        <w:rPr>
          <w:rFonts w:ascii="Calibri" w:cs="Calibri" w:eastAsia="Calibri" w:hAnsi="Calibri"/>
          <w:color w:val="222222"/>
          <w:sz w:val="21"/>
          <w:szCs w:val="21"/>
        </w:rPr>
        <w:t xml:space="preserve">Senior Software Engineer | Backend Development | AI Engineer</w:t>
      </w:r>
    </w:p>
    <w:p>
      <w:pPr>
        <w:spacing w:after="100"/>
        <w:jc w:val="center"/>
      </w:pPr>
      <w:r>
        <w:rPr>
          <w:rFonts w:ascii="Calibri" w:cs="Calibri" w:eastAsia="Calibri" w:hAnsi="Calibri"/>
          <w:color w:val="555555"/>
          <w:sz w:val="19"/>
          <w:szCs w:val="19"/>
        </w:rPr>
        <w:t xml:space="preserve">Pune, Maharashtra, India  |  8974115674  |  nitinjadhao1272000@gmail.com  |  </w:t>
      </w:r>
      <w:hyperlink w:history="1" r:id="rIdwy93xjdxvxfxkrplgltgw">
        <w:r>
          <w:rPr>
            <w:rFonts w:ascii="Calibri" w:cs="Calibri" w:eastAsia="Calibri" w:hAnsi="Calibri"/>
            <w:color w:val="1F3864"/>
            <w:sz w:val="19"/>
            <w:szCs w:val="19"/>
            <w:u w:val="single"/>
          </w:rPr>
          <w:t xml:space="preserve">Portfolio</w:t>
        </w:r>
      </w:hyperlink>
      <w:r>
        <w:rPr>
          <w:rFonts w:ascii="Calibri" w:cs="Calibri" w:eastAsia="Calibri" w:hAnsi="Calibri"/>
          <w:color w:val="555555"/>
          <w:sz w:val="19"/>
          <w:szCs w:val="19"/>
        </w:rPr>
        <w:t xml:space="preserve">  |  </w:t>
      </w:r>
      <w:hyperlink w:history="1" r:id="rIdwpunb6uw8kj3j6s8fyske">
        <w:r>
          <w:rPr>
            <w:rFonts w:ascii="Calibri" w:cs="Calibri" w:eastAsia="Calibri" w:hAnsi="Calibri"/>
            <w:color w:val="1F3864"/>
            <w:sz w:val="19"/>
            <w:szCs w:val="19"/>
            <w:u w:val="single"/>
          </w:rPr>
          <w:t xml:space="preserve">LinkedIn</w:t>
        </w:r>
      </w:hyperlink>
    </w:p>
    <w:p>
      <w:pPr>
        <w:pBdr>
          <w:bottom w:val="single" w:color="1F3864" w:sz="6" w:space="2"/>
        </w:pBdr>
        <w:spacing w:after="50" w:before="14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PROFESSIONAL SUMMARY</w:t>
      </w:r>
    </w:p>
    <w:p>
      <w:pPr>
        <w:spacing w:after="40" w:line="235" w:lineRule="auto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Senior Software Engineer with 3+ years of experience designing and deploying scalable enterprise applications using Python, Django, and Odoo. Proven expertise in AWS cloud architecture, CI/CD automation, and complex data migrations with zero downtime. Specializes in backend optimization, microservices architecture, enterprise AI integration, and technical leadership. Developed a Retrieval-Augmented Generation (RAG) Bot for company documents and policies, enabling intelligent knowledge retrieval, and built an AI Agent for ERP systems to automate business processes and provide AI-powered assistance. AWS Academy Certified with a strong foundation in distributed systems, DevOps practices, and enterprise AI solutions.</w:t>
      </w:r>
    </w:p>
    <w:p>
      <w:pPr>
        <w:pBdr>
          <w:bottom w:val="single" w:color="1F3864" w:sz="6" w:space="2"/>
        </w:pBdr>
        <w:spacing w:after="50" w:before="14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TECHNICAL SKILLS</w:t>
      </w:r>
    </w:p>
    <w:p>
      <w:pPr>
        <w:spacing w:after="10" w:line="235" w:lineRule="auto"/>
      </w:pPr>
      <w:r>
        <w:rPr>
          <w:rFonts w:ascii="Calibri" w:cs="Calibri" w:eastAsia="Calibri" w:hAnsi="Calibri"/>
          <w:b/>
          <w:bCs/>
          <w:color w:val="222222"/>
          <w:sz w:val="20"/>
          <w:szCs w:val="20"/>
        </w:rPr>
        <w:t xml:space="preserve">Languages: </w:t>
      </w:r>
      <w:r>
        <w:rPr>
          <w:rFonts w:ascii="Calibri" w:cs="Calibri" w:eastAsia="Calibri" w:hAnsi="Calibri"/>
          <w:color w:val="222222"/>
          <w:sz w:val="20"/>
          <w:szCs w:val="20"/>
        </w:rPr>
        <w:t xml:space="preserve">Python, JavaScript, XML, SQL, Gen AI, RAG &amp; LLM</w:t>
      </w:r>
    </w:p>
    <w:p>
      <w:pPr>
        <w:spacing w:after="10" w:line="235" w:lineRule="auto"/>
      </w:pPr>
      <w:r>
        <w:rPr>
          <w:rFonts w:ascii="Calibri" w:cs="Calibri" w:eastAsia="Calibri" w:hAnsi="Calibri"/>
          <w:b/>
          <w:bCs/>
          <w:color w:val="222222"/>
          <w:sz w:val="20"/>
          <w:szCs w:val="20"/>
        </w:rPr>
        <w:t xml:space="preserve">Frameworks &amp; Tools: </w:t>
      </w:r>
      <w:r>
        <w:rPr>
          <w:rFonts w:ascii="Calibri" w:cs="Calibri" w:eastAsia="Calibri" w:hAnsi="Calibri"/>
          <w:color w:val="222222"/>
          <w:sz w:val="20"/>
          <w:szCs w:val="20"/>
        </w:rPr>
        <w:t xml:space="preserve">Django, Odoo, REST APIs, Jenkins, GitLab CI/CD</w:t>
      </w:r>
    </w:p>
    <w:p>
      <w:pPr>
        <w:spacing w:after="10" w:line="235" w:lineRule="auto"/>
      </w:pPr>
      <w:r>
        <w:rPr>
          <w:rFonts w:ascii="Calibri" w:cs="Calibri" w:eastAsia="Calibri" w:hAnsi="Calibri"/>
          <w:b/>
          <w:bCs/>
          <w:color w:val="222222"/>
          <w:sz w:val="20"/>
          <w:szCs w:val="20"/>
        </w:rPr>
        <w:t xml:space="preserve">Cloud &amp; DevOps: </w:t>
      </w:r>
      <w:r>
        <w:rPr>
          <w:rFonts w:ascii="Calibri" w:cs="Calibri" w:eastAsia="Calibri" w:hAnsi="Calibri"/>
          <w:color w:val="222222"/>
          <w:sz w:val="20"/>
          <w:szCs w:val="20"/>
        </w:rPr>
        <w:t xml:space="preserve">AWS (EC2, S3, RDS, Lambda, CloudWatch), Docker, Linux/Unix</w:t>
      </w:r>
    </w:p>
    <w:p>
      <w:pPr>
        <w:spacing w:after="10" w:line="235" w:lineRule="auto"/>
      </w:pPr>
      <w:r>
        <w:rPr>
          <w:rFonts w:ascii="Calibri" w:cs="Calibri" w:eastAsia="Calibri" w:hAnsi="Calibri"/>
          <w:b/>
          <w:bCs/>
          <w:color w:val="222222"/>
          <w:sz w:val="20"/>
          <w:szCs w:val="20"/>
        </w:rPr>
        <w:t xml:space="preserve">Databases: </w:t>
      </w:r>
      <w:r>
        <w:rPr>
          <w:rFonts w:ascii="Calibri" w:cs="Calibri" w:eastAsia="Calibri" w:hAnsi="Calibri"/>
          <w:color w:val="222222"/>
          <w:sz w:val="20"/>
          <w:szCs w:val="20"/>
        </w:rPr>
        <w:t xml:space="preserve">PostgreSQL, MySQL, MongoDB</w:t>
      </w:r>
    </w:p>
    <w:p>
      <w:pPr>
        <w:spacing w:after="10" w:line="235" w:lineRule="auto"/>
      </w:pPr>
      <w:r>
        <w:rPr>
          <w:rFonts w:ascii="Calibri" w:cs="Calibri" w:eastAsia="Calibri" w:hAnsi="Calibri"/>
          <w:b/>
          <w:bCs/>
          <w:color w:val="222222"/>
          <w:sz w:val="20"/>
          <w:szCs w:val="20"/>
        </w:rPr>
        <w:t xml:space="preserve">Specializations: </w:t>
      </w:r>
      <w:r>
        <w:rPr>
          <w:rFonts w:ascii="Calibri" w:cs="Calibri" w:eastAsia="Calibri" w:hAnsi="Calibri"/>
          <w:color w:val="222222"/>
          <w:sz w:val="20"/>
          <w:szCs w:val="20"/>
        </w:rPr>
        <w:t xml:space="preserve">Data Migration, Code Migration, Performance Optimization, Distributed Systems</w:t>
      </w:r>
    </w:p>
    <w:p>
      <w:pPr>
        <w:pBdr>
          <w:bottom w:val="single" w:color="1F3864" w:sz="6" w:space="2"/>
        </w:pBdr>
        <w:spacing w:after="50" w:before="14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PROFESSIONAL EXPERIENCE</w:t>
      </w:r>
    </w:p>
    <w:p>
      <w:pPr>
        <w:tabs>
          <w:tab w:val="right" w:pos="9350"/>
        </w:tabs>
        <w:spacing w:after="0" w:before="70"/>
      </w:pPr>
      <w:r>
        <w:rPr>
          <w:rFonts w:ascii="Calibri" w:cs="Calibri" w:eastAsia="Calibri" w:hAnsi="Calibri"/>
          <w:b/>
          <w:bCs/>
          <w:color w:val="222222"/>
          <w:sz w:val="21"/>
          <w:szCs w:val="21"/>
        </w:rPr>
        <w:t xml:space="preserve">Senior Software Engineer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	Aug 2025 – Present</w:t>
      </w:r>
    </w:p>
    <w:p>
      <w:pPr>
        <w:spacing w:after="20"/>
      </w:pP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Accion Labs Digital Solutions Pvt. Ltd.</w:t>
      </w:r>
    </w:p>
    <w:p>
      <w:pPr>
        <w:pStyle w:val="ListParagraph"/>
        <w:numPr>
          <w:ilvl w:val="0"/>
          <w:numId w:val="2"/>
        </w:numPr>
        <w:spacing w:after="0" w:line="235" w:lineRule="auto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Developed a RAG Bot for company documents and policies</w:t>
      </w:r>
    </w:p>
    <w:p>
      <w:pPr>
        <w:pStyle w:val="ListParagraph"/>
        <w:numPr>
          <w:ilvl w:val="0"/>
          <w:numId w:val="2"/>
        </w:numPr>
        <w:spacing w:after="0" w:line="235" w:lineRule="auto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Developed an AI Agent for ERP systems</w:t>
      </w:r>
    </w:p>
    <w:p>
      <w:pPr>
        <w:pStyle w:val="ListParagraph"/>
        <w:numPr>
          <w:ilvl w:val="0"/>
          <w:numId w:val="2"/>
        </w:numPr>
        <w:spacing w:after="0" w:line="235" w:lineRule="auto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Led design and development of scalable backend systems serving 10K+ concurrent users using Python, Django, and Odoo frameworks</w:t>
      </w:r>
    </w:p>
    <w:p>
      <w:pPr>
        <w:pStyle w:val="ListParagraph"/>
        <w:numPr>
          <w:ilvl w:val="0"/>
          <w:numId w:val="2"/>
        </w:numPr>
        <w:spacing w:after="0" w:line="235" w:lineRule="auto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Architected and implemented CI/CD pipelines with Jenkins and GitLab, reducing deployment time by 60% and improving release reliability</w:t>
      </w:r>
    </w:p>
    <w:p>
      <w:pPr>
        <w:pStyle w:val="ListParagraph"/>
        <w:numPr>
          <w:ilvl w:val="0"/>
          <w:numId w:val="2"/>
        </w:numPr>
        <w:spacing w:after="0" w:line="235" w:lineRule="auto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Executed complex data and code migrations for legacy systems with 99.9% accuracy and zero downtime, migrating 2M+ records</w:t>
      </w:r>
    </w:p>
    <w:p>
      <w:pPr>
        <w:pStyle w:val="ListParagraph"/>
        <w:numPr>
          <w:ilvl w:val="0"/>
          <w:numId w:val="2"/>
        </w:numPr>
        <w:spacing w:after="0" w:line="235" w:lineRule="auto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Optimized AWS infrastructure (EC2, RDS, S3) resulting in 40% cost reduction and 50% performance improvement</w:t>
      </w:r>
    </w:p>
    <w:p>
      <w:pPr>
        <w:pStyle w:val="ListParagraph"/>
        <w:numPr>
          <w:ilvl w:val="0"/>
          <w:numId w:val="2"/>
        </w:numPr>
        <w:spacing w:after="0" w:line="235" w:lineRule="auto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Mentored a team of 4 junior engineers on clean code practices, design patterns, and Agile methodologies</w:t>
      </w:r>
    </w:p>
    <w:p>
      <w:pPr>
        <w:tabs>
          <w:tab w:val="right" w:pos="9350"/>
        </w:tabs>
        <w:spacing w:after="0" w:before="70"/>
      </w:pPr>
      <w:r>
        <w:rPr>
          <w:rFonts w:ascii="Calibri" w:cs="Calibri" w:eastAsia="Calibri" w:hAnsi="Calibri"/>
          <w:b/>
          <w:bCs/>
          <w:color w:val="222222"/>
          <w:sz w:val="21"/>
          <w:szCs w:val="21"/>
        </w:rPr>
        <w:t xml:space="preserve">Software Engineer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	Aug 2023 – Aug 2025</w:t>
      </w:r>
    </w:p>
    <w:p>
      <w:pPr>
        <w:spacing w:after="20"/>
      </w:pP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Accion Labs Digital Solutions Pvt. Ltd.</w:t>
      </w:r>
    </w:p>
    <w:p>
      <w:pPr>
        <w:pStyle w:val="ListParagraph"/>
        <w:numPr>
          <w:ilvl w:val="0"/>
          <w:numId w:val="2"/>
        </w:numPr>
        <w:spacing w:after="0" w:line="235" w:lineRule="auto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Developed and maintained RESTful APIs and microservices handling 100K+ daily requests with 99.5% uptime</w:t>
      </w:r>
    </w:p>
    <w:p>
      <w:pPr>
        <w:pStyle w:val="ListParagraph"/>
        <w:numPr>
          <w:ilvl w:val="0"/>
          <w:numId w:val="2"/>
        </w:numPr>
        <w:spacing w:after="0" w:line="235" w:lineRule="auto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Implemented automated testing frameworks achieving 85% code coverage, reducing production bugs by 45%</w:t>
      </w:r>
    </w:p>
    <w:p>
      <w:pPr>
        <w:pStyle w:val="ListParagraph"/>
        <w:numPr>
          <w:ilvl w:val="0"/>
          <w:numId w:val="2"/>
        </w:numPr>
        <w:spacing w:after="0" w:line="235" w:lineRule="auto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Collaborated with cross-functional teams in an Agile environment to deliver 15+ features on schedule</w:t>
      </w:r>
    </w:p>
    <w:p>
      <w:pPr>
        <w:pStyle w:val="ListParagraph"/>
        <w:numPr>
          <w:ilvl w:val="0"/>
          <w:numId w:val="2"/>
        </w:numPr>
        <w:spacing w:after="0" w:line="235" w:lineRule="auto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Designed database schemas and optimized complex SQL queries, improving query performance by 70%</w:t>
      </w:r>
    </w:p>
    <w:p>
      <w:pPr>
        <w:tabs>
          <w:tab w:val="right" w:pos="9350"/>
        </w:tabs>
        <w:spacing w:after="0" w:before="70"/>
      </w:pPr>
      <w:r>
        <w:rPr>
          <w:rFonts w:ascii="Calibri" w:cs="Calibri" w:eastAsia="Calibri" w:hAnsi="Calibri"/>
          <w:b/>
          <w:bCs/>
          <w:color w:val="222222"/>
          <w:sz w:val="21"/>
          <w:szCs w:val="21"/>
        </w:rPr>
        <w:t xml:space="preserve">Software Engineering Trainee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	Aug 2022 – Aug 2023</w:t>
      </w:r>
    </w:p>
    <w:p>
      <w:pPr>
        <w:spacing w:after="20"/>
      </w:pP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Accion Labs Digital Solutions Pvt. Ltd.</w:t>
      </w:r>
    </w:p>
    <w:p>
      <w:pPr>
        <w:pStyle w:val="ListParagraph"/>
        <w:numPr>
          <w:ilvl w:val="0"/>
          <w:numId w:val="2"/>
        </w:numPr>
        <w:spacing w:after="0" w:line="235" w:lineRule="auto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Built web-based applications using the Python Django framework with responsive frontend interfaces</w:t>
      </w:r>
    </w:p>
    <w:p>
      <w:pPr>
        <w:pStyle w:val="ListParagraph"/>
        <w:numPr>
          <w:ilvl w:val="0"/>
          <w:numId w:val="2"/>
        </w:numPr>
        <w:spacing w:after="0" w:line="235" w:lineRule="auto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Participated in the full SDLC including requirements analysis, design, coding, testing, and deployment</w:t>
      </w:r>
    </w:p>
    <w:p>
      <w:pPr>
        <w:pStyle w:val="ListParagraph"/>
        <w:numPr>
          <w:ilvl w:val="0"/>
          <w:numId w:val="2"/>
        </w:numPr>
        <w:spacing w:after="0" w:line="235" w:lineRule="auto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Contributed to code reviews and learned industry best practices for scalable software development</w:t>
      </w:r>
    </w:p>
    <w:p>
      <w:pPr>
        <w:pBdr>
          <w:bottom w:val="single" w:color="1F3864" w:sz="6" w:space="2"/>
        </w:pBdr>
        <w:spacing w:after="50" w:before="14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EDUCATION</w:t>
      </w:r>
    </w:p>
    <w:p>
      <w:pPr>
        <w:tabs>
          <w:tab w:val="right" w:pos="9350"/>
        </w:tabs>
        <w:spacing w:after="0" w:before="70"/>
      </w:pPr>
      <w:r>
        <w:rPr>
          <w:rFonts w:ascii="Calibri" w:cs="Calibri" w:eastAsia="Calibri" w:hAnsi="Calibri"/>
          <w:b/>
          <w:bCs/>
          <w:color w:val="222222"/>
          <w:sz w:val="21"/>
          <w:szCs w:val="21"/>
        </w:rPr>
        <w:t xml:space="preserve">Bachelor of Engineering in Computer Engineering</w:t>
      </w: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	July 2018 – July 2022</w:t>
      </w:r>
    </w:p>
    <w:p>
      <w:pPr>
        <w:spacing w:after="20"/>
      </w:pPr>
      <w:r>
        <w:rPr>
          <w:rFonts w:ascii="Calibri" w:cs="Calibri" w:eastAsia="Calibri" w:hAnsi="Calibri"/>
          <w:i/>
          <w:iCs/>
          <w:color w:val="555555"/>
          <w:sz w:val="19"/>
          <w:szCs w:val="19"/>
        </w:rPr>
        <w:t xml:space="preserve">Jagadamba College of Engineering &amp; Technology, Yavatmal, Maharashtra</w:t>
      </w:r>
    </w:p>
    <w:p>
      <w:pPr>
        <w:pBdr>
          <w:bottom w:val="single" w:color="1F3864" w:sz="6" w:space="2"/>
        </w:pBdr>
        <w:spacing w:after="50" w:before="14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CERTIFICATIONS</w:t>
      </w:r>
    </w:p>
    <w:p>
      <w:pPr>
        <w:pStyle w:val="ListParagraph"/>
        <w:numPr>
          <w:ilvl w:val="0"/>
          <w:numId w:val="2"/>
        </w:numPr>
        <w:spacing w:after="0" w:line="235" w:lineRule="auto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AWS Academy Accreditation – Generative AI Fundamentals</w:t>
      </w:r>
    </w:p>
    <w:p>
      <w:pPr>
        <w:pStyle w:val="ListParagraph"/>
        <w:numPr>
          <w:ilvl w:val="0"/>
          <w:numId w:val="2"/>
        </w:numPr>
        <w:spacing w:after="0" w:line="235" w:lineRule="auto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Python Django Dev to Deployment</w:t>
      </w:r>
    </w:p>
    <w:p>
      <w:pPr>
        <w:pBdr>
          <w:bottom w:val="single" w:color="1F3864" w:sz="6" w:space="2"/>
        </w:pBdr>
        <w:spacing w:after="50" w:before="140"/>
      </w:pPr>
      <w:r>
        <w:rPr>
          <w:rFonts w:ascii="Calibri" w:cs="Calibri" w:eastAsia="Calibri" w:hAnsi="Calibri"/>
          <w:b/>
          <w:bCs/>
          <w:color w:val="1F3864"/>
          <w:sz w:val="21"/>
          <w:szCs w:val="21"/>
        </w:rPr>
        <w:t xml:space="preserve">ACHIEVEMENTS</w:t>
      </w:r>
    </w:p>
    <w:p>
      <w:pPr>
        <w:pStyle w:val="ListParagraph"/>
        <w:numPr>
          <w:ilvl w:val="0"/>
          <w:numId w:val="2"/>
        </w:numPr>
        <w:spacing w:after="0" w:line="235" w:lineRule="auto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Innovation Award for Innovation &amp; Engineering Excellence — Feb 2026</w:t>
      </w:r>
    </w:p>
    <w:sectPr>
      <w:pgSz w:w="12240" w:h="15840" w:orient="portrait"/>
      <w:pgMar w:top="460" w:right="650" w:bottom="460" w:left="6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wy93xjdxvxfxkrplgltgw" Type="http://schemas.openxmlformats.org/officeDocument/2006/relationships/hyperlink" Target="https://www.nitinjadhao.com/" TargetMode="External"/><Relationship Id="rIdwpunb6uw8kj3j6s8fyske" Type="http://schemas.openxmlformats.org/officeDocument/2006/relationships/hyperlink" Target="http://www.linkedin.com/in/nitin-jadhao-80b756226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2026-07-10T06:52:12.430Z</dcterms:created>
  <dcterms:modified xsi:type="dcterms:W3CDTF">2026-07-10T06:52:12.430Z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